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66" w:rsidRPr="002F1466" w:rsidRDefault="002F1466" w:rsidP="002F1466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2F1466">
        <w:rPr>
          <w:rFonts w:ascii="Arial" w:eastAsia="Times New Roman" w:hAnsi="Arial" w:cs="Arial"/>
          <w:color w:val="000000"/>
          <w:kern w:val="36"/>
          <w:sz w:val="39"/>
          <w:szCs w:val="39"/>
        </w:rPr>
        <w:t>Сильные морозы: что делать?</w:t>
      </w:r>
    </w:p>
    <w:p w:rsidR="00505D9A" w:rsidRDefault="002F1466" w:rsidP="002F1466">
      <w:r w:rsidRPr="002F1466">
        <w:rPr>
          <w:rFonts w:ascii="Times New Roman" w:eastAsia="Times New Roman" w:hAnsi="Times New Roman" w:cs="Times New Roman"/>
          <w:sz w:val="24"/>
          <w:szCs w:val="24"/>
        </w:rPr>
        <w:t>При отключении теплоснабжения в жилом доме По возможности покиньте неотапливаемое помещение. При эвакуации возьмите с собой документы, тёплые вещи, горячее питьё в термосе. Оставаясь в помещении, наденьте тёплые вещи (лучше два тонких шерстяных свитера, чем один толстый) и головной убор (30 % тепла теряется при непокрытой голове). Не употребляйте спиртное: при расширении сосудов идёт повышенная теплоотдача. Обогревайтесь грелками и бутылками с горячей водой. Закройте окна одеялами, оставив небольшой просвет для дневного освещения. Избегайте использования открытого огня в закрытых помещениях – это может привести к отравлению угарным газом. Не используйте для обогрева газовые, спиртовые горелки и другие приборы – это может привести к пожару. Следите за объявлениями и рекомендациями властей и специалистов. Если вы на улице Не стойте на одном месте, двигайтесь. Наденьте головной убор (30 % тепла теряется при непокрытой голове). Укройтесь от ветра. Используйте для обогрева ближайшие помещения: магазины, подъезды жилых домов и т.д. Не употребляйте спиртное: при расширении сосудов идёт повышенная теплоотдача. Сообщите о вашем месте нахождения близким и сотрудникам экстренных служб. Следите за объявлениями и рекомендациями властей и специалистов. Если вы в дороге Остановившись на дороге, подавайте сигнал тревоги прерывистыми гудками, поднимите капот или повесьте яркую ткань на антенну, ждите помощи в автомобиле. Мотор нужно оставить включенным, немного приоткрыв стекло для обеспечения вентиляции и предотвращения отравления угарным газом. Если помощи нет, а вы недалеко от населенного пункта, лучше дойти до него пешком. При потере ориентации, передвигаясь при сильном морозе пешком, зайдите в первый попавшийся дом, уточните место вашего нахождения и, по возможности, дождитесь окончания метели и морозов. Если вас покидают силы, ищите любое укрытие и оставайтесь в нем. Если в условиях сильных морозов вы оказались блокированным в помещении, осторожно, без паники выясните, нет возможности выбраться из помещения самостоятельно (используя имеющийся инструмент и подручные средства). Если это не удается сделать, попытайтесь установить связь со спасательными подразделениями. Примите меры к сохранению тепла и экономному расходованию имеющихся продовольственных запасов. Первая помощь при обморожении 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врачу.</w:t>
      </w:r>
    </w:p>
    <w:sectPr w:rsidR="0050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F1466"/>
    <w:rsid w:val="002F1466"/>
    <w:rsid w:val="0050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4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2</cp:revision>
  <dcterms:created xsi:type="dcterms:W3CDTF">2017-10-12T08:05:00Z</dcterms:created>
  <dcterms:modified xsi:type="dcterms:W3CDTF">2017-10-12T08:05:00Z</dcterms:modified>
</cp:coreProperties>
</file>