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6B" w:rsidRDefault="0065746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463" w:type="dxa"/>
        <w:tblInd w:w="-106" w:type="dxa"/>
        <w:tblLayout w:type="fixed"/>
        <w:tblLook w:val="00A0"/>
      </w:tblPr>
      <w:tblGrid>
        <w:gridCol w:w="4676"/>
        <w:gridCol w:w="4787"/>
      </w:tblGrid>
      <w:tr w:rsidR="0065746B" w:rsidRPr="009D6C1B">
        <w:tc>
          <w:tcPr>
            <w:tcW w:w="4676" w:type="dxa"/>
          </w:tcPr>
          <w:p w:rsidR="0065746B" w:rsidRPr="00064275" w:rsidRDefault="00C138B0" w:rsidP="00064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-143510</wp:posOffset>
                  </wp:positionV>
                  <wp:extent cx="638175" cy="6096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746B" w:rsidRPr="00064275" w:rsidRDefault="0065746B" w:rsidP="00064275">
            <w:pPr>
              <w:jc w:val="center"/>
              <w:rPr>
                <w:rFonts w:ascii="Times New Roman" w:hAnsi="Times New Roman" w:cs="Times New Roman"/>
              </w:rPr>
            </w:pPr>
          </w:p>
          <w:p w:rsidR="0065746B" w:rsidRPr="00064275" w:rsidRDefault="0065746B" w:rsidP="00064275">
            <w:pPr>
              <w:jc w:val="center"/>
              <w:rPr>
                <w:rFonts w:ascii="Times New Roman" w:hAnsi="Times New Roman" w:cs="Times New Roman"/>
              </w:rPr>
            </w:pPr>
          </w:p>
          <w:p w:rsidR="0065746B" w:rsidRPr="00064275" w:rsidRDefault="0065746B" w:rsidP="00064275">
            <w:pPr>
              <w:jc w:val="center"/>
              <w:rPr>
                <w:rFonts w:ascii="Times New Roman" w:hAnsi="Times New Roman" w:cs="Times New Roman"/>
              </w:rPr>
            </w:pPr>
          </w:p>
          <w:p w:rsidR="0065746B" w:rsidRPr="00064275" w:rsidRDefault="0065746B" w:rsidP="00064275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275">
              <w:rPr>
                <w:rFonts w:ascii="Times New Roman" w:hAnsi="Times New Roman" w:cs="Times New Roman"/>
                <w:b/>
                <w:bCs/>
              </w:rPr>
              <w:t>ДЕПАРТАМЕНТ</w:t>
            </w:r>
          </w:p>
          <w:p w:rsidR="0065746B" w:rsidRPr="00064275" w:rsidRDefault="0065746B" w:rsidP="00064275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275">
              <w:rPr>
                <w:rFonts w:ascii="Times New Roman" w:hAnsi="Times New Roman" w:cs="Times New Roman"/>
                <w:b/>
                <w:bCs/>
              </w:rPr>
              <w:t>ОБРАЗОВАНИЯ, НАУКИ</w:t>
            </w:r>
          </w:p>
          <w:p w:rsidR="0065746B" w:rsidRPr="00064275" w:rsidRDefault="0065746B" w:rsidP="00064275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275">
              <w:rPr>
                <w:rFonts w:ascii="Times New Roman" w:hAnsi="Times New Roman" w:cs="Times New Roman"/>
                <w:b/>
                <w:bCs/>
              </w:rPr>
              <w:t>И МОЛОДЕЖНОЙ ПОЛИТИКИ  ВОРОНЕЖСКОЙ ОБЛАСТИ</w:t>
            </w:r>
          </w:p>
          <w:p w:rsidR="0065746B" w:rsidRPr="00064275" w:rsidRDefault="0065746B" w:rsidP="00064275">
            <w:pPr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275">
              <w:rPr>
                <w:rFonts w:ascii="Times New Roman" w:hAnsi="Times New Roman" w:cs="Times New Roman"/>
                <w:sz w:val="18"/>
                <w:szCs w:val="18"/>
              </w:rPr>
              <w:t>пл. им. Ленина, д. 12, г. Воронеж, 394018</w:t>
            </w:r>
          </w:p>
          <w:p w:rsidR="0065746B" w:rsidRPr="00064275" w:rsidRDefault="0065746B" w:rsidP="00064275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275">
              <w:rPr>
                <w:rFonts w:ascii="Times New Roman" w:hAnsi="Times New Roman" w:cs="Times New Roman"/>
                <w:sz w:val="16"/>
                <w:szCs w:val="16"/>
              </w:rPr>
              <w:t>тел. (4732) 127525, 39 06 58 (Ф)</w:t>
            </w:r>
          </w:p>
          <w:p w:rsidR="0065746B" w:rsidRPr="00064275" w:rsidRDefault="0065746B" w:rsidP="00064275">
            <w:pPr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275">
              <w:rPr>
                <w:rFonts w:ascii="Times New Roman" w:hAnsi="Times New Roman" w:cs="Times New Roman"/>
                <w:sz w:val="18"/>
                <w:szCs w:val="18"/>
              </w:rPr>
              <w:t>ОГРН 1093668028464, ИНН/КПП 3666159487/366601001</w:t>
            </w:r>
          </w:p>
          <w:p w:rsidR="0065746B" w:rsidRPr="00064275" w:rsidRDefault="0065746B" w:rsidP="00064275">
            <w:pPr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65746B" w:rsidRPr="00064275" w:rsidRDefault="0065746B" w:rsidP="00064275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06427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18.02.2021</w:t>
            </w:r>
            <w:r w:rsidRPr="0006427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80-12/1311</w:t>
            </w:r>
          </w:p>
          <w:p w:rsidR="0065746B" w:rsidRPr="00064275" w:rsidRDefault="0065746B" w:rsidP="00064275">
            <w:pPr>
              <w:jc w:val="center"/>
              <w:rPr>
                <w:rFonts w:ascii="Times New Roman" w:hAnsi="Times New Roman" w:cs="Times New Roman"/>
              </w:rPr>
            </w:pPr>
            <w:r w:rsidRPr="00064275">
              <w:rPr>
                <w:rFonts w:ascii="Times New Roman" w:hAnsi="Times New Roman" w:cs="Times New Roman"/>
              </w:rPr>
              <w:t>на № _________ от __________</w:t>
            </w:r>
          </w:p>
          <w:p w:rsidR="0065746B" w:rsidRPr="00064275" w:rsidRDefault="0065746B" w:rsidP="0006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65746B" w:rsidRPr="00064275" w:rsidRDefault="0065746B" w:rsidP="00064275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65746B" w:rsidRPr="00064275" w:rsidRDefault="0065746B" w:rsidP="00064275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65746B" w:rsidRPr="00064275" w:rsidRDefault="0065746B" w:rsidP="0006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5">
              <w:rPr>
                <w:rFonts w:ascii="Times New Roman" w:hAnsi="Times New Roman" w:cs="Times New Roman"/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65746B" w:rsidRPr="00064275" w:rsidRDefault="0065746B" w:rsidP="0006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46B" w:rsidRPr="00064275" w:rsidRDefault="0065746B" w:rsidP="0006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6B" w:rsidRPr="00905A8D">
        <w:trPr>
          <w:trHeight w:val="497"/>
        </w:trPr>
        <w:tc>
          <w:tcPr>
            <w:tcW w:w="4676" w:type="dxa"/>
          </w:tcPr>
          <w:p w:rsidR="0065746B" w:rsidRPr="00905A8D" w:rsidRDefault="0065746B" w:rsidP="00905A8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05A8D">
              <w:rPr>
                <w:rFonts w:ascii="Times New Roman" w:hAnsi="Times New Roman" w:cs="Times New Roman"/>
                <w:noProof/>
                <w:sz w:val="28"/>
                <w:szCs w:val="28"/>
              </w:rPr>
              <w:t>Об участии в комплексных мероприятиях</w:t>
            </w:r>
          </w:p>
        </w:tc>
        <w:tc>
          <w:tcPr>
            <w:tcW w:w="4787" w:type="dxa"/>
          </w:tcPr>
          <w:p w:rsidR="0065746B" w:rsidRPr="00905A8D" w:rsidRDefault="0065746B" w:rsidP="00D4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46B" w:rsidRDefault="0065746B" w:rsidP="00156C2F">
      <w:pPr>
        <w:widowControl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746B" w:rsidRDefault="0065746B" w:rsidP="00905A8D">
      <w:pPr>
        <w:widowControl w:val="0"/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3688">
        <w:rPr>
          <w:rFonts w:ascii="Times New Roman" w:hAnsi="Times New Roman" w:cs="Times New Roman"/>
          <w:color w:val="000000"/>
          <w:sz w:val="28"/>
          <w:szCs w:val="28"/>
        </w:rPr>
        <w:t>Уважаем</w:t>
      </w:r>
      <w:r>
        <w:rPr>
          <w:rFonts w:ascii="Times New Roman" w:hAnsi="Times New Roman" w:cs="Times New Roman"/>
          <w:color w:val="000000"/>
          <w:sz w:val="28"/>
          <w:szCs w:val="28"/>
        </w:rPr>
        <w:t>ые коллеги</w:t>
      </w:r>
      <w:r w:rsidRPr="00E0368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65746B" w:rsidRPr="00905A8D" w:rsidRDefault="0065746B" w:rsidP="00905A8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8D">
        <w:rPr>
          <w:rFonts w:ascii="Times New Roman" w:hAnsi="Times New Roman" w:cs="Times New Roman"/>
          <w:sz w:val="28"/>
          <w:szCs w:val="28"/>
        </w:rPr>
        <w:t>Одними из ведущих направлений по решению системных вопросов развития образования в Воронежской области в 2021 году являются следующие:</w:t>
      </w:r>
    </w:p>
    <w:p w:rsidR="0065746B" w:rsidRPr="00905A8D" w:rsidRDefault="0065746B" w:rsidP="00905A8D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8D">
        <w:rPr>
          <w:rFonts w:ascii="Times New Roman" w:hAnsi="Times New Roman" w:cs="Times New Roman"/>
          <w:sz w:val="28"/>
          <w:szCs w:val="28"/>
        </w:rPr>
        <w:t>Актуализация управленческих решений по повышению качества образования на основе использования результатов оценочных процедур;</w:t>
      </w:r>
    </w:p>
    <w:p w:rsidR="0065746B" w:rsidRPr="00905A8D" w:rsidRDefault="0065746B" w:rsidP="00905A8D">
      <w:pPr>
        <w:pStyle w:val="aa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A8D">
        <w:rPr>
          <w:rFonts w:ascii="Times New Roman" w:hAnsi="Times New Roman" w:cs="Times New Roman"/>
          <w:sz w:val="28"/>
          <w:szCs w:val="28"/>
        </w:rPr>
        <w:t>Внедрение программ воспитания во всех образовательных организациях региона.</w:t>
      </w:r>
    </w:p>
    <w:p w:rsidR="0065746B" w:rsidRPr="00905A8D" w:rsidRDefault="0065746B" w:rsidP="00905A8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8D">
        <w:rPr>
          <w:rFonts w:ascii="Times New Roman" w:hAnsi="Times New Roman" w:cs="Times New Roman"/>
          <w:sz w:val="28"/>
          <w:szCs w:val="28"/>
        </w:rPr>
        <w:t>Учитывая важность реализации данных направлений, ГБУ ДПО ВО «Центр непрерывного повышения профессионального мастерства педагогов»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05A8D">
        <w:rPr>
          <w:rFonts w:ascii="Times New Roman" w:hAnsi="Times New Roman" w:cs="Times New Roman"/>
          <w:sz w:val="28"/>
          <w:szCs w:val="28"/>
        </w:rPr>
        <w:t xml:space="preserve"> ВЦПМ)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8D">
        <w:rPr>
          <w:rFonts w:ascii="Times New Roman" w:hAnsi="Times New Roman" w:cs="Times New Roman"/>
          <w:sz w:val="28"/>
          <w:szCs w:val="28"/>
        </w:rPr>
        <w:t xml:space="preserve">разработал комплекс мероприятий и предлагает предупакованные траектории, которые в рамках реализации индивидуальных образовательных маршрутов позволят сформировать компетенции у руководителей и педагогов образовательных организаций Воронежской области в сжатые сроки. </w:t>
      </w:r>
    </w:p>
    <w:p w:rsidR="0065746B" w:rsidRPr="00905A8D" w:rsidRDefault="0065746B" w:rsidP="003E024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8D">
        <w:rPr>
          <w:rFonts w:ascii="Times New Roman" w:hAnsi="Times New Roman" w:cs="Times New Roman"/>
          <w:sz w:val="28"/>
          <w:szCs w:val="28"/>
        </w:rPr>
        <w:t>Комплекс мероприятий по первому направлению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8D">
        <w:rPr>
          <w:rFonts w:ascii="Times New Roman" w:hAnsi="Times New Roman" w:cs="Times New Roman"/>
          <w:sz w:val="28"/>
          <w:szCs w:val="28"/>
        </w:rPr>
        <w:t>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46B" w:rsidRPr="00905A8D" w:rsidRDefault="0065746B" w:rsidP="003E0241">
      <w:pPr>
        <w:pStyle w:val="aa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8D">
        <w:rPr>
          <w:rFonts w:ascii="Times New Roman" w:hAnsi="Times New Roman" w:cs="Times New Roman"/>
          <w:sz w:val="28"/>
          <w:szCs w:val="28"/>
        </w:rPr>
        <w:t>мотивационные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05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46B" w:rsidRPr="003E0241" w:rsidRDefault="0065746B" w:rsidP="003E0241">
      <w:pPr>
        <w:pStyle w:val="aa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41">
        <w:rPr>
          <w:rFonts w:ascii="Times New Roman" w:hAnsi="Times New Roman" w:cs="Times New Roman"/>
          <w:sz w:val="28"/>
          <w:szCs w:val="28"/>
        </w:rPr>
        <w:t>программу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- ДПО)</w:t>
      </w:r>
      <w:r w:rsidRPr="003E0241">
        <w:rPr>
          <w:rFonts w:ascii="Times New Roman" w:hAnsi="Times New Roman" w:cs="Times New Roman"/>
          <w:sz w:val="28"/>
          <w:szCs w:val="28"/>
        </w:rPr>
        <w:t xml:space="preserve"> «Управленческие решения по использованию результатов оценочных процедур» для управленческих команд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46B" w:rsidRPr="003E0241" w:rsidRDefault="0065746B" w:rsidP="003E0241">
      <w:pPr>
        <w:pStyle w:val="aa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41">
        <w:rPr>
          <w:rFonts w:ascii="Times New Roman" w:hAnsi="Times New Roman" w:cs="Times New Roman"/>
          <w:sz w:val="28"/>
          <w:szCs w:val="28"/>
        </w:rPr>
        <w:t xml:space="preserve">различные формы посткурсовой поддержки (семинары, практикумы), </w:t>
      </w:r>
    </w:p>
    <w:p w:rsidR="0065746B" w:rsidRPr="003E0241" w:rsidRDefault="0065746B" w:rsidP="003E0241">
      <w:pPr>
        <w:pStyle w:val="aa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41">
        <w:rPr>
          <w:rFonts w:ascii="Times New Roman" w:hAnsi="Times New Roman" w:cs="Times New Roman"/>
          <w:sz w:val="28"/>
          <w:szCs w:val="28"/>
        </w:rPr>
        <w:t xml:space="preserve">создание профессионального сетевого сообщества по данному направлению, работу консультационного пункта. </w:t>
      </w:r>
    </w:p>
    <w:p w:rsidR="0065746B" w:rsidRPr="00905A8D" w:rsidRDefault="0065746B" w:rsidP="00905A8D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8D">
        <w:rPr>
          <w:rFonts w:ascii="Times New Roman" w:hAnsi="Times New Roman" w:cs="Times New Roman"/>
          <w:sz w:val="28"/>
          <w:szCs w:val="28"/>
        </w:rPr>
        <w:t>Итогом данных мероприятий станет внесение изменений в программу развития универсальных учебных действий в рамках образовательной программы основного общего образования в рамках управления качеством образования внутри образовательной организации.</w:t>
      </w:r>
    </w:p>
    <w:p w:rsidR="0065746B" w:rsidRPr="00905A8D" w:rsidRDefault="0065746B" w:rsidP="00905A8D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8D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необходимо обеспечить участие управленческих команд (директор и заместитель директора по УВР) каждой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(далее - </w:t>
      </w:r>
      <w:r w:rsidRPr="00905A8D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05A8D">
        <w:rPr>
          <w:rFonts w:ascii="Times New Roman" w:hAnsi="Times New Roman" w:cs="Times New Roman"/>
          <w:sz w:val="28"/>
          <w:szCs w:val="28"/>
        </w:rPr>
        <w:t xml:space="preserve"> всех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8D">
        <w:rPr>
          <w:rFonts w:ascii="Times New Roman" w:hAnsi="Times New Roman" w:cs="Times New Roman"/>
          <w:sz w:val="28"/>
          <w:szCs w:val="28"/>
        </w:rPr>
        <w:t>в комплексных мероприятиях по направлению «Актуализация управленческих решений по повышению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8D">
        <w:rPr>
          <w:rFonts w:ascii="Times New Roman" w:hAnsi="Times New Roman" w:cs="Times New Roman"/>
          <w:sz w:val="28"/>
          <w:szCs w:val="28"/>
        </w:rPr>
        <w:t>образования на основе использования результатов оценочных процедур».</w:t>
      </w:r>
    </w:p>
    <w:p w:rsidR="0065746B" w:rsidRPr="00905A8D" w:rsidRDefault="0065746B" w:rsidP="00905A8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8D">
        <w:rPr>
          <w:rFonts w:ascii="Times New Roman" w:hAnsi="Times New Roman" w:cs="Times New Roman"/>
          <w:sz w:val="28"/>
          <w:szCs w:val="28"/>
        </w:rPr>
        <w:t>Комплекс мероприятий по второму направлению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8D">
        <w:rPr>
          <w:rFonts w:ascii="Times New Roman" w:hAnsi="Times New Roman" w:cs="Times New Roman"/>
          <w:sz w:val="28"/>
          <w:szCs w:val="28"/>
        </w:rPr>
        <w:t>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46B" w:rsidRPr="003E0241" w:rsidRDefault="0065746B" w:rsidP="003E0241">
      <w:pPr>
        <w:pStyle w:val="a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41">
        <w:rPr>
          <w:rFonts w:ascii="Times New Roman" w:hAnsi="Times New Roman" w:cs="Times New Roman"/>
          <w:sz w:val="28"/>
          <w:szCs w:val="28"/>
        </w:rPr>
        <w:t xml:space="preserve">мотивационные мероприятия, </w:t>
      </w:r>
    </w:p>
    <w:p w:rsidR="0065746B" w:rsidRPr="003E0241" w:rsidRDefault="0065746B" w:rsidP="003E0241">
      <w:pPr>
        <w:pStyle w:val="a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41">
        <w:rPr>
          <w:rFonts w:ascii="Times New Roman" w:hAnsi="Times New Roman" w:cs="Times New Roman"/>
          <w:sz w:val="28"/>
          <w:szCs w:val="28"/>
        </w:rPr>
        <w:t>программу ДПО «Методические подходы к разработке и реализации программы воспитания ОО» для школьных команд,</w:t>
      </w:r>
    </w:p>
    <w:p w:rsidR="0065746B" w:rsidRPr="003E0241" w:rsidRDefault="0065746B" w:rsidP="003E0241">
      <w:pPr>
        <w:pStyle w:val="a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41">
        <w:rPr>
          <w:rFonts w:ascii="Times New Roman" w:hAnsi="Times New Roman" w:cs="Times New Roman"/>
          <w:sz w:val="28"/>
          <w:szCs w:val="28"/>
        </w:rPr>
        <w:t xml:space="preserve">различные формы посткурсовой поддержки (семинары, практикумы), </w:t>
      </w:r>
    </w:p>
    <w:p w:rsidR="0065746B" w:rsidRPr="003E0241" w:rsidRDefault="0065746B" w:rsidP="003E0241">
      <w:pPr>
        <w:pStyle w:val="aa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41">
        <w:rPr>
          <w:rFonts w:ascii="Times New Roman" w:hAnsi="Times New Roman" w:cs="Times New Roman"/>
          <w:sz w:val="28"/>
          <w:szCs w:val="28"/>
        </w:rPr>
        <w:t xml:space="preserve">создание профессионального сетевого сообщества по данному направлению, работу консультационного пункта. </w:t>
      </w:r>
    </w:p>
    <w:p w:rsidR="0065746B" w:rsidRPr="00905A8D" w:rsidRDefault="0065746B" w:rsidP="00905A8D">
      <w:pPr>
        <w:pStyle w:val="a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8D">
        <w:rPr>
          <w:rFonts w:ascii="Times New Roman" w:hAnsi="Times New Roman" w:cs="Times New Roman"/>
          <w:sz w:val="28"/>
          <w:szCs w:val="28"/>
        </w:rPr>
        <w:t>Итогом данных мероприятий станут разработанные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8D">
        <w:rPr>
          <w:rFonts w:ascii="Times New Roman" w:hAnsi="Times New Roman" w:cs="Times New Roman"/>
          <w:sz w:val="28"/>
          <w:szCs w:val="28"/>
        </w:rPr>
        <w:t>модели внедрения новой программы воспитания, а также сформированные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8D">
        <w:rPr>
          <w:rFonts w:ascii="Times New Roman" w:hAnsi="Times New Roman" w:cs="Times New Roman"/>
          <w:sz w:val="28"/>
          <w:szCs w:val="28"/>
        </w:rPr>
        <w:t>командами каждого муниципального образования программы воспитания, которые в качестве типовых могут быть использованы для трансляции всем образовательным организациям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8D">
        <w:rPr>
          <w:rFonts w:ascii="Times New Roman" w:hAnsi="Times New Roman" w:cs="Times New Roman"/>
          <w:sz w:val="28"/>
          <w:szCs w:val="28"/>
        </w:rPr>
        <w:t>сопровождении процесса внедрения и реализации.</w:t>
      </w:r>
    </w:p>
    <w:p w:rsidR="0065746B" w:rsidRPr="00905A8D" w:rsidRDefault="0065746B" w:rsidP="00905A8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8D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поставленных задач необходимо обеспечить участие не менее пяти педагогических команд ОО (заместитель директора по ВР, вожатый, классный руководитель) от каждого муниципального образования в комплексных мероприятиях по направлению «Внедрение программ воспитания во всех образовательных организациях региона».</w:t>
      </w:r>
    </w:p>
    <w:p w:rsidR="0065746B" w:rsidRPr="00905A8D" w:rsidRDefault="0065746B" w:rsidP="00905A8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A8D">
        <w:rPr>
          <w:rFonts w:ascii="Times New Roman" w:hAnsi="Times New Roman" w:cs="Times New Roman"/>
          <w:color w:val="000000"/>
          <w:sz w:val="28"/>
          <w:szCs w:val="28"/>
        </w:rPr>
        <w:t xml:space="preserve">По всем организационным вопросам, касающимся обучения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05A8D">
        <w:rPr>
          <w:rFonts w:ascii="Times New Roman" w:hAnsi="Times New Roman" w:cs="Times New Roman"/>
          <w:color w:val="000000"/>
          <w:sz w:val="28"/>
          <w:szCs w:val="28"/>
        </w:rPr>
        <w:t>рограммам, контактное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A8D">
        <w:rPr>
          <w:rFonts w:ascii="Times New Roman" w:hAnsi="Times New Roman" w:cs="Times New Roman"/>
          <w:color w:val="000000"/>
          <w:sz w:val="28"/>
          <w:szCs w:val="28"/>
        </w:rPr>
        <w:t>- Прунова Елена Владимировна, тел. 8-951-549-58-41; по реализации индивидуальных маршрутов при сопровождении тьюторов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A8D">
        <w:rPr>
          <w:rFonts w:ascii="Times New Roman" w:hAnsi="Times New Roman" w:cs="Times New Roman"/>
          <w:color w:val="000000"/>
          <w:sz w:val="28"/>
          <w:szCs w:val="28"/>
        </w:rPr>
        <w:t>контактное лицо - Подлесный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лександр </w:t>
      </w:r>
      <w:r w:rsidRPr="00905A8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ячеславович</w:t>
      </w:r>
      <w:r w:rsidRPr="00905A8D">
        <w:rPr>
          <w:rFonts w:ascii="Times New Roman" w:hAnsi="Times New Roman" w:cs="Times New Roman"/>
          <w:color w:val="000000"/>
          <w:sz w:val="28"/>
          <w:szCs w:val="28"/>
        </w:rPr>
        <w:t>, тел. 8-910-287-13-32</w:t>
      </w:r>
    </w:p>
    <w:p w:rsidR="0065746B" w:rsidRPr="00905A8D" w:rsidRDefault="0065746B" w:rsidP="00905A8D">
      <w:pPr>
        <w:pStyle w:val="a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A8D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05A8D">
        <w:rPr>
          <w:rFonts w:ascii="Times New Roman" w:hAnsi="Times New Roman" w:cs="Times New Roman"/>
          <w:sz w:val="28"/>
          <w:szCs w:val="28"/>
        </w:rPr>
        <w:t>«</w:t>
      </w:r>
      <w:r w:rsidRPr="00905A8D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 по поддержке руководителей и педагогов ОО в работе по повышению качества образования на основе оценочных процедур»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на 3 л.;</w:t>
      </w:r>
    </w:p>
    <w:p w:rsidR="0065746B" w:rsidRPr="00905A8D" w:rsidRDefault="0065746B" w:rsidP="00905A8D">
      <w:pPr>
        <w:pStyle w:val="aa"/>
        <w:widowControl w:val="0"/>
        <w:tabs>
          <w:tab w:val="left" w:pos="2410"/>
          <w:tab w:val="left" w:pos="2552"/>
          <w:tab w:val="left" w:pos="269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A8D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A8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05A8D">
        <w:rPr>
          <w:rFonts w:ascii="Times New Roman" w:hAnsi="Times New Roman" w:cs="Times New Roman"/>
          <w:sz w:val="28"/>
          <w:szCs w:val="28"/>
        </w:rPr>
        <w:t>«</w:t>
      </w:r>
      <w:r w:rsidRPr="00905A8D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 по сопровождению руководителей и педагогов образовательных организаций по разработке и реализации программы воспитания»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на 2 л.</w:t>
      </w:r>
    </w:p>
    <w:p w:rsidR="0065746B" w:rsidRDefault="0065746B" w:rsidP="00DE445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</w:p>
    <w:p w:rsidR="0065746B" w:rsidRDefault="0065746B" w:rsidP="00DE445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46B" w:rsidRPr="00071FE8" w:rsidRDefault="00C138B0" w:rsidP="003E0241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-5080</wp:posOffset>
            </wp:positionV>
            <wp:extent cx="883920" cy="5689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46B" w:rsidRPr="00071FE8">
        <w:rPr>
          <w:rFonts w:ascii="Times New Roman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65746B" w:rsidRPr="00071FE8" w:rsidRDefault="0065746B" w:rsidP="003E024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FE8">
        <w:rPr>
          <w:rFonts w:ascii="Times New Roman" w:hAnsi="Times New Roman" w:cs="Times New Roman"/>
          <w:sz w:val="28"/>
          <w:szCs w:val="28"/>
          <w:lang w:eastAsia="en-US"/>
        </w:rPr>
        <w:t>руководителя департамента                                                             Иванова Г.П.</w:t>
      </w:r>
    </w:p>
    <w:p w:rsidR="0065746B" w:rsidRPr="00071FE8" w:rsidRDefault="0065746B" w:rsidP="00071FE8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46B" w:rsidRPr="00071FE8" w:rsidRDefault="0065746B" w:rsidP="00071FE8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46B" w:rsidRDefault="0065746B" w:rsidP="00071FE8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46B" w:rsidRDefault="0065746B" w:rsidP="00071FE8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46B" w:rsidRDefault="0065746B" w:rsidP="00071FE8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46B" w:rsidRDefault="0065746B" w:rsidP="00071FE8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46B" w:rsidRDefault="0065746B" w:rsidP="00071FE8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46B" w:rsidRPr="00071FE8" w:rsidRDefault="0065746B" w:rsidP="00071FE8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46B" w:rsidRDefault="0065746B" w:rsidP="00071FE8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Чабанова</w:t>
      </w:r>
    </w:p>
    <w:p w:rsidR="0065746B" w:rsidRDefault="0065746B" w:rsidP="00071FE8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212 75 10</w:t>
      </w:r>
    </w:p>
    <w:p w:rsidR="0065746B" w:rsidRPr="00071FE8" w:rsidRDefault="0065746B" w:rsidP="00071FE8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17.02.2021</w:t>
      </w:r>
    </w:p>
    <w:p w:rsidR="0065746B" w:rsidRPr="00071FE8" w:rsidRDefault="0065746B" w:rsidP="00071FE8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65746B" w:rsidRDefault="0065746B" w:rsidP="00101B1F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  <w:sectPr w:rsidR="0065746B" w:rsidSect="003E0241">
          <w:headerReference w:type="default" r:id="rId9"/>
          <w:pgSz w:w="11906" w:h="16838"/>
          <w:pgMar w:top="1134" w:right="567" w:bottom="1701" w:left="1985" w:header="709" w:footer="709" w:gutter="0"/>
          <w:pgNumType w:start="1"/>
          <w:cols w:space="720"/>
          <w:titlePg/>
        </w:sectPr>
      </w:pPr>
    </w:p>
    <w:p w:rsidR="0065746B" w:rsidRDefault="0065746B" w:rsidP="003E0241">
      <w:pPr>
        <w:ind w:left="792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</w:t>
      </w:r>
    </w:p>
    <w:p w:rsidR="0065746B" w:rsidRDefault="0065746B" w:rsidP="003E0241">
      <w:pPr>
        <w:ind w:left="792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 1 </w:t>
      </w:r>
    </w:p>
    <w:p w:rsidR="0065746B" w:rsidRDefault="0065746B" w:rsidP="003E0241">
      <w:pPr>
        <w:ind w:left="792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письму департамента образования, науки и молодежной политики Воронежской области </w:t>
      </w:r>
    </w:p>
    <w:p w:rsidR="0065746B" w:rsidRDefault="0065746B" w:rsidP="003E0241">
      <w:pPr>
        <w:ind w:left="792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18.02.2021 № 80-12/1311</w:t>
      </w:r>
    </w:p>
    <w:p w:rsidR="0065746B" w:rsidRDefault="0065746B" w:rsidP="003E0241">
      <w:pPr>
        <w:ind w:left="79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46B" w:rsidRDefault="0065746B" w:rsidP="0024604B">
      <w:pPr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0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 мероприятий по поддержке руководителей и педагогов ОО в работе по повышению качества </w:t>
      </w:r>
    </w:p>
    <w:p w:rsidR="0065746B" w:rsidRDefault="0065746B" w:rsidP="0024604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70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 на основе оценочных процедур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564"/>
        <w:gridCol w:w="2867"/>
        <w:gridCol w:w="2532"/>
        <w:gridCol w:w="1984"/>
        <w:gridCol w:w="3827"/>
      </w:tblGrid>
      <w:tr w:rsidR="0065746B" w:rsidRPr="0024604B">
        <w:trPr>
          <w:trHeight w:val="660"/>
          <w:jc w:val="center"/>
        </w:trPr>
        <w:tc>
          <w:tcPr>
            <w:tcW w:w="1963" w:type="dxa"/>
            <w:vAlign w:val="center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431" w:type="dxa"/>
            <w:gridSpan w:val="2"/>
            <w:vAlign w:val="center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32" w:type="dxa"/>
            <w:vAlign w:val="center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984" w:type="dxa"/>
            <w:vAlign w:val="center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Фор</w:t>
            </w:r>
            <w:bookmarkStart w:id="1" w:name="_GoBack"/>
            <w:bookmarkEnd w:id="1"/>
            <w:r w:rsidRPr="002460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</w:t>
            </w:r>
          </w:p>
        </w:tc>
        <w:tc>
          <w:tcPr>
            <w:tcW w:w="3827" w:type="dxa"/>
            <w:vAlign w:val="center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Методическая ценность</w:t>
            </w:r>
          </w:p>
        </w:tc>
      </w:tr>
      <w:tr w:rsidR="0065746B" w:rsidRPr="0024604B">
        <w:trPr>
          <w:trHeight w:val="660"/>
          <w:jc w:val="center"/>
        </w:trPr>
        <w:tc>
          <w:tcPr>
            <w:tcW w:w="1963" w:type="dxa"/>
            <w:vMerge w:val="restart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Управленческие команды ОО (директора и заместители директоров ОО)</w:t>
            </w:r>
          </w:p>
        </w:tc>
        <w:tc>
          <w:tcPr>
            <w:tcW w:w="4431" w:type="dxa"/>
            <w:gridSpan w:val="2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cкрининг</w:t>
            </w:r>
          </w:p>
        </w:tc>
        <w:tc>
          <w:tcPr>
            <w:tcW w:w="2532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03.03.2021 г.</w:t>
            </w:r>
          </w:p>
        </w:tc>
        <w:tc>
          <w:tcPr>
            <w:tcW w:w="1984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746B" w:rsidRPr="0024604B">
        <w:trPr>
          <w:trHeight w:val="840"/>
          <w:jc w:val="center"/>
        </w:trPr>
        <w:tc>
          <w:tcPr>
            <w:tcW w:w="1963" w:type="dxa"/>
            <w:vMerge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noWrap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ПК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Управленческие решения по использованию результатов оценочных процедур</w:t>
            </w:r>
          </w:p>
        </w:tc>
        <w:tc>
          <w:tcPr>
            <w:tcW w:w="2532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16.03-13.05.2021 </w:t>
            </w:r>
          </w:p>
        </w:tc>
        <w:tc>
          <w:tcPr>
            <w:tcW w:w="1984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3827" w:type="dxa"/>
            <w:noWrap/>
          </w:tcPr>
          <w:p w:rsidR="0065746B" w:rsidRPr="00807B7A" w:rsidRDefault="0065746B" w:rsidP="003E0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7A">
              <w:rPr>
                <w:rFonts w:ascii="Times New Roman" w:hAnsi="Times New Roman" w:cs="Times New Roman"/>
                <w:sz w:val="24"/>
                <w:szCs w:val="24"/>
              </w:rPr>
              <w:t>Программа нацелена на внесение изменений в программу развития универсальных учебных действий в рамках образовательной программы основного общего образования в рамках управления качеством образования внутри образовательной организации</w:t>
            </w:r>
          </w:p>
        </w:tc>
      </w:tr>
      <w:tr w:rsidR="0065746B" w:rsidRPr="0024604B">
        <w:trPr>
          <w:trHeight w:val="1960"/>
          <w:jc w:val="center"/>
        </w:trPr>
        <w:tc>
          <w:tcPr>
            <w:tcW w:w="1963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Эксперты региональных предметных комиссий</w:t>
            </w:r>
          </w:p>
        </w:tc>
        <w:tc>
          <w:tcPr>
            <w:tcW w:w="1564" w:type="dxa"/>
            <w:noWrap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ПК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экспертов региональной предметной комиссии при проведении государственной итоговой аттестации по образовательным программам общего образования (вариативная)</w:t>
            </w:r>
          </w:p>
        </w:tc>
        <w:tc>
          <w:tcPr>
            <w:tcW w:w="2532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01.03-15.03.2021 </w:t>
            </w:r>
          </w:p>
        </w:tc>
        <w:tc>
          <w:tcPr>
            <w:tcW w:w="1984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очно-заочная с элементами дистанционного обучения</w:t>
            </w:r>
          </w:p>
        </w:tc>
        <w:tc>
          <w:tcPr>
            <w:tcW w:w="3827" w:type="dxa"/>
            <w:noWrap/>
          </w:tcPr>
          <w:p w:rsidR="0065746B" w:rsidRPr="00807B7A" w:rsidRDefault="0065746B" w:rsidP="003E0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B7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B7A">
              <w:rPr>
                <w:rFonts w:ascii="Times New Roman" w:hAnsi="Times New Roman" w:cs="Times New Roman"/>
                <w:sz w:val="24"/>
                <w:szCs w:val="24"/>
              </w:rPr>
              <w:t xml:space="preserve"> нацелены на формирование объективной оценки работ выпускников, согласованной деятельности предметных комиссий и повышение качества проведения ГИА в Воронежской области.</w:t>
            </w:r>
          </w:p>
        </w:tc>
      </w:tr>
      <w:tr w:rsidR="0065746B" w:rsidRPr="0024604B">
        <w:trPr>
          <w:trHeight w:val="1691"/>
          <w:jc w:val="center"/>
        </w:trPr>
        <w:tc>
          <w:tcPr>
            <w:tcW w:w="1963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математики</w:t>
            </w:r>
          </w:p>
        </w:tc>
        <w:tc>
          <w:tcPr>
            <w:tcW w:w="1564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вебинар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программы и итоги ЕГЭ -2020: актуальные проблемы совершенствования образовательной деятельности по математике</w:t>
            </w:r>
          </w:p>
        </w:tc>
        <w:tc>
          <w:tcPr>
            <w:tcW w:w="2532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2021 г.</w:t>
            </w:r>
          </w:p>
        </w:tc>
        <w:tc>
          <w:tcPr>
            <w:tcW w:w="1984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827" w:type="dxa"/>
            <w:vMerge w:val="restart"/>
            <w:noWrap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программы и итоги ЕГЭ-2020: актуальные проблемы совершенствования образовательной деятельности по различны предметам. Как научить интерпретировать результаты, получаемые в ходе моделирования реальных процессов </w:t>
            </w:r>
            <w:r w:rsidRPr="002460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 конкретных примерах). ЕГЭ по предметам от 2020 до 2021: результаты, формы, особенности подготовки</w:t>
            </w:r>
          </w:p>
          <w:p w:rsidR="0065746B" w:rsidRPr="0024604B" w:rsidRDefault="0065746B" w:rsidP="003E02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746B" w:rsidRPr="0024604B">
        <w:trPr>
          <w:trHeight w:val="1981"/>
          <w:jc w:val="center"/>
        </w:trPr>
        <w:tc>
          <w:tcPr>
            <w:tcW w:w="1963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Учителя русского языка</w:t>
            </w:r>
          </w:p>
        </w:tc>
        <w:tc>
          <w:tcPr>
            <w:tcW w:w="1564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вебинар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программы и итоги ЕГЭ -2020: актуальные проблемы совершенствования образовательной деятельности по русскому языку</w:t>
            </w:r>
          </w:p>
        </w:tc>
        <w:tc>
          <w:tcPr>
            <w:tcW w:w="2532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2021 г.</w:t>
            </w:r>
          </w:p>
        </w:tc>
        <w:tc>
          <w:tcPr>
            <w:tcW w:w="1984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827" w:type="dxa"/>
            <w:vMerge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746B" w:rsidRPr="0024604B">
        <w:trPr>
          <w:trHeight w:val="1550"/>
          <w:jc w:val="center"/>
        </w:trPr>
        <w:tc>
          <w:tcPr>
            <w:tcW w:w="1963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Учителя литературы</w:t>
            </w:r>
          </w:p>
        </w:tc>
        <w:tc>
          <w:tcPr>
            <w:tcW w:w="1564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вебинар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программы и итоги ГИА-2020: актуальные проблемы совершенствования образовательной деятельности по литературе.</w:t>
            </w:r>
          </w:p>
        </w:tc>
        <w:tc>
          <w:tcPr>
            <w:tcW w:w="2532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2021 г.</w:t>
            </w:r>
          </w:p>
        </w:tc>
        <w:tc>
          <w:tcPr>
            <w:tcW w:w="1984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827" w:type="dxa"/>
            <w:vMerge/>
            <w:noWrap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24604B">
        <w:trPr>
          <w:trHeight w:val="1550"/>
          <w:jc w:val="center"/>
        </w:trPr>
        <w:tc>
          <w:tcPr>
            <w:tcW w:w="1963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химии</w:t>
            </w:r>
          </w:p>
        </w:tc>
        <w:tc>
          <w:tcPr>
            <w:tcW w:w="1564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вебинар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программы и итоги ГИА-2020: актуальные проблемы совершенствования образовательной деятельности по химии.</w:t>
            </w:r>
          </w:p>
        </w:tc>
        <w:tc>
          <w:tcPr>
            <w:tcW w:w="2532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2021 г.</w:t>
            </w:r>
          </w:p>
        </w:tc>
        <w:tc>
          <w:tcPr>
            <w:tcW w:w="1984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827" w:type="dxa"/>
            <w:vMerge/>
            <w:noWrap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24604B">
        <w:trPr>
          <w:trHeight w:val="1550"/>
          <w:jc w:val="center"/>
        </w:trPr>
        <w:tc>
          <w:tcPr>
            <w:tcW w:w="1963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биологии</w:t>
            </w:r>
          </w:p>
        </w:tc>
        <w:tc>
          <w:tcPr>
            <w:tcW w:w="1564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вебинар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программы и итоги ГИА-2020: актуальные проблемы совершенствования образовательной деятельности по биологии.</w:t>
            </w:r>
          </w:p>
        </w:tc>
        <w:tc>
          <w:tcPr>
            <w:tcW w:w="2532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2021 г.</w:t>
            </w:r>
          </w:p>
        </w:tc>
        <w:tc>
          <w:tcPr>
            <w:tcW w:w="1984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827" w:type="dxa"/>
            <w:vMerge/>
            <w:noWrap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24604B">
        <w:trPr>
          <w:trHeight w:val="1550"/>
          <w:jc w:val="center"/>
        </w:trPr>
        <w:tc>
          <w:tcPr>
            <w:tcW w:w="1963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физики</w:t>
            </w:r>
          </w:p>
        </w:tc>
        <w:tc>
          <w:tcPr>
            <w:tcW w:w="1564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вебинар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программы и итоги ГИА-2020: актуальные проблемы совершенствования образовательной деятельности по физике.</w:t>
            </w:r>
          </w:p>
        </w:tc>
        <w:tc>
          <w:tcPr>
            <w:tcW w:w="2532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2021 г.</w:t>
            </w:r>
          </w:p>
        </w:tc>
        <w:tc>
          <w:tcPr>
            <w:tcW w:w="1984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827" w:type="dxa"/>
            <w:vMerge/>
            <w:noWrap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24604B">
        <w:trPr>
          <w:trHeight w:val="1975"/>
          <w:jc w:val="center"/>
        </w:trPr>
        <w:tc>
          <w:tcPr>
            <w:tcW w:w="1963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Учителя информатика</w:t>
            </w:r>
          </w:p>
        </w:tc>
        <w:tc>
          <w:tcPr>
            <w:tcW w:w="1564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вебинар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программы и итоги ГИА-2020: актуальные проблемы совершенствования образовательной деятельности по информатике.</w:t>
            </w:r>
          </w:p>
        </w:tc>
        <w:tc>
          <w:tcPr>
            <w:tcW w:w="2532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 марта 2021 г.</w:t>
            </w:r>
          </w:p>
        </w:tc>
        <w:tc>
          <w:tcPr>
            <w:tcW w:w="1984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827" w:type="dxa"/>
            <w:vMerge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24604B">
        <w:trPr>
          <w:trHeight w:val="1548"/>
          <w:jc w:val="center"/>
        </w:trPr>
        <w:tc>
          <w:tcPr>
            <w:tcW w:w="1963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истории</w:t>
            </w:r>
          </w:p>
        </w:tc>
        <w:tc>
          <w:tcPr>
            <w:tcW w:w="1564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вебинар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программы и итоги ГИА-2020: актуальные проблемы совершенствования образовательной деятельности по истории.</w:t>
            </w:r>
          </w:p>
        </w:tc>
        <w:tc>
          <w:tcPr>
            <w:tcW w:w="2532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2021 г.</w:t>
            </w:r>
          </w:p>
        </w:tc>
        <w:tc>
          <w:tcPr>
            <w:tcW w:w="1984" w:type="dxa"/>
            <w:noWrap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827" w:type="dxa"/>
            <w:vMerge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24604B">
        <w:trPr>
          <w:trHeight w:val="1550"/>
          <w:jc w:val="center"/>
        </w:trPr>
        <w:tc>
          <w:tcPr>
            <w:tcW w:w="1963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обществознания</w:t>
            </w:r>
          </w:p>
        </w:tc>
        <w:tc>
          <w:tcPr>
            <w:tcW w:w="1564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вебинар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программы и итоги ГИА-2020: актуальные проблемы совершенствования образовательной деятельности по обществознанию.</w:t>
            </w:r>
          </w:p>
        </w:tc>
        <w:tc>
          <w:tcPr>
            <w:tcW w:w="2532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2021 г.</w:t>
            </w:r>
          </w:p>
        </w:tc>
        <w:tc>
          <w:tcPr>
            <w:tcW w:w="1984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827" w:type="dxa"/>
            <w:vMerge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24604B">
        <w:trPr>
          <w:trHeight w:val="1550"/>
          <w:jc w:val="center"/>
        </w:trPr>
        <w:tc>
          <w:tcPr>
            <w:tcW w:w="1963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иностранного языка</w:t>
            </w:r>
          </w:p>
        </w:tc>
        <w:tc>
          <w:tcPr>
            <w:tcW w:w="1564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вебинар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программы и итоги ГИА-2020: актуальные проблемы совершенствования образовательной деятельности по иностранным языкам.</w:t>
            </w:r>
          </w:p>
        </w:tc>
        <w:tc>
          <w:tcPr>
            <w:tcW w:w="2532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2021 г.</w:t>
            </w:r>
          </w:p>
        </w:tc>
        <w:tc>
          <w:tcPr>
            <w:tcW w:w="1984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827" w:type="dxa"/>
            <w:vMerge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24604B">
        <w:trPr>
          <w:trHeight w:val="1550"/>
          <w:jc w:val="center"/>
        </w:trPr>
        <w:tc>
          <w:tcPr>
            <w:tcW w:w="1963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Учителя географии</w:t>
            </w:r>
          </w:p>
        </w:tc>
        <w:tc>
          <w:tcPr>
            <w:tcW w:w="1564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вебинар</w:t>
            </w:r>
          </w:p>
        </w:tc>
        <w:tc>
          <w:tcPr>
            <w:tcW w:w="2867" w:type="dxa"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Образовательные программы и итоги ГИА-2020: актуальные проблемы совершенствования образовательной деятельности по географии.</w:t>
            </w:r>
          </w:p>
        </w:tc>
        <w:tc>
          <w:tcPr>
            <w:tcW w:w="2532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2021 г.</w:t>
            </w:r>
          </w:p>
        </w:tc>
        <w:tc>
          <w:tcPr>
            <w:tcW w:w="1984" w:type="dxa"/>
          </w:tcPr>
          <w:p w:rsidR="0065746B" w:rsidRPr="0024604B" w:rsidRDefault="0065746B" w:rsidP="003E02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60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827" w:type="dxa"/>
            <w:vMerge/>
          </w:tcPr>
          <w:p w:rsidR="0065746B" w:rsidRPr="0024604B" w:rsidRDefault="0065746B" w:rsidP="003E024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46B" w:rsidRDefault="0065746B" w:rsidP="0024604B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5746B" w:rsidRDefault="0065746B" w:rsidP="003302E5">
      <w:pPr>
        <w:ind w:left="77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 w:type="page"/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</w:p>
    <w:p w:rsidR="0065746B" w:rsidRDefault="0065746B" w:rsidP="003302E5">
      <w:pPr>
        <w:ind w:left="77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№ 2</w:t>
      </w:r>
    </w:p>
    <w:p w:rsidR="0065746B" w:rsidRDefault="0065746B" w:rsidP="003302E5">
      <w:pPr>
        <w:ind w:left="77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письму департамента образования, науки и молодежной политики Воронежской области от 18.02.2021 № 80-12/1311</w:t>
      </w:r>
    </w:p>
    <w:p w:rsidR="0065746B" w:rsidRDefault="0065746B" w:rsidP="003302E5">
      <w:pPr>
        <w:ind w:left="77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46B" w:rsidRPr="003302E5" w:rsidRDefault="0065746B" w:rsidP="003302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 мероприятий по сопровождению руководителей и педагогов образовательных организаций по разработке и реализации программы воспитания</w:t>
      </w:r>
    </w:p>
    <w:p w:rsidR="0065746B" w:rsidRDefault="0065746B" w:rsidP="003302E5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7"/>
        <w:gridCol w:w="1907"/>
        <w:gridCol w:w="2835"/>
        <w:gridCol w:w="2552"/>
        <w:gridCol w:w="1984"/>
        <w:gridCol w:w="3686"/>
      </w:tblGrid>
      <w:tr w:rsidR="0065746B" w:rsidRPr="00B707A5">
        <w:trPr>
          <w:trHeight w:val="600"/>
        </w:trPr>
        <w:tc>
          <w:tcPr>
            <w:tcW w:w="1637" w:type="dxa"/>
          </w:tcPr>
          <w:p w:rsidR="0065746B" w:rsidRPr="002503F1" w:rsidRDefault="0065746B" w:rsidP="000E4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42" w:type="dxa"/>
            <w:gridSpan w:val="2"/>
          </w:tcPr>
          <w:p w:rsidR="0065746B" w:rsidRPr="002503F1" w:rsidRDefault="0065746B" w:rsidP="000E4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</w:tcPr>
          <w:p w:rsidR="0065746B" w:rsidRPr="002503F1" w:rsidRDefault="0065746B" w:rsidP="000E4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65746B" w:rsidRPr="002503F1" w:rsidRDefault="0065746B" w:rsidP="000E4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Форма</w:t>
            </w:r>
          </w:p>
        </w:tc>
        <w:tc>
          <w:tcPr>
            <w:tcW w:w="3686" w:type="dxa"/>
          </w:tcPr>
          <w:p w:rsidR="0065746B" w:rsidRPr="002503F1" w:rsidRDefault="0065746B" w:rsidP="000E49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Методическая ценность</w:t>
            </w:r>
          </w:p>
        </w:tc>
      </w:tr>
      <w:tr w:rsidR="0065746B" w:rsidRPr="00B707A5">
        <w:trPr>
          <w:trHeight w:val="1575"/>
        </w:trPr>
        <w:tc>
          <w:tcPr>
            <w:tcW w:w="1637" w:type="dxa"/>
            <w:vMerge w:val="restart"/>
          </w:tcPr>
          <w:p w:rsidR="0065746B" w:rsidRPr="002503F1" w:rsidRDefault="0065746B" w:rsidP="00FE66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Команды ОО: зам. директора по ВР, вожатые, классные руководители </w:t>
            </w:r>
          </w:p>
        </w:tc>
        <w:tc>
          <w:tcPr>
            <w:tcW w:w="1907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sz w:val="22"/>
                <w:szCs w:val="22"/>
              </w:rPr>
              <w:t>семинар в онлайн формате</w:t>
            </w:r>
          </w:p>
        </w:tc>
        <w:tc>
          <w:tcPr>
            <w:tcW w:w="2835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sz w:val="22"/>
                <w:szCs w:val="22"/>
              </w:rPr>
              <w:t>Мотивационное мероприятие: "Новая программа воспитания в школе: перспективы и возможности"</w:t>
            </w:r>
          </w:p>
        </w:tc>
        <w:tc>
          <w:tcPr>
            <w:tcW w:w="2552" w:type="dxa"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2021 г.</w:t>
            </w:r>
          </w:p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(дату и время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проведения мероприятий можно уточнить на сайте </w:t>
            </w: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vcpm</w:t>
            </w: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686" w:type="dxa"/>
            <w:vMerge w:val="restart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Данный цикл рассчитан на оказание методической поддержки командам общеобразовательных организаций по разработке и внедрению новой программы воспитания</w:t>
            </w:r>
          </w:p>
        </w:tc>
      </w:tr>
      <w:tr w:rsidR="0065746B" w:rsidRPr="00B707A5">
        <w:trPr>
          <w:trHeight w:val="39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42" w:type="dxa"/>
            <w:gridSpan w:val="2"/>
            <w:noWrap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скрининг</w:t>
            </w:r>
          </w:p>
        </w:tc>
        <w:tc>
          <w:tcPr>
            <w:tcW w:w="2552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16.03.2021 </w:t>
            </w:r>
          </w:p>
        </w:tc>
        <w:tc>
          <w:tcPr>
            <w:tcW w:w="1984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30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ПК</w:t>
            </w:r>
          </w:p>
        </w:tc>
        <w:tc>
          <w:tcPr>
            <w:tcW w:w="2835" w:type="dxa"/>
            <w:vMerge w:val="restart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Методические подходы к разработке и реа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лизации программы воспитания ОО</w:t>
            </w:r>
          </w:p>
        </w:tc>
        <w:tc>
          <w:tcPr>
            <w:tcW w:w="2552" w:type="dxa"/>
            <w:vMerge w:val="restart"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30.03 по 29.04.2021</w:t>
            </w:r>
          </w:p>
        </w:tc>
        <w:tc>
          <w:tcPr>
            <w:tcW w:w="1984" w:type="dxa"/>
            <w:vMerge w:val="restart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30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30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30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30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253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93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стол</w:t>
            </w:r>
          </w:p>
        </w:tc>
        <w:tc>
          <w:tcPr>
            <w:tcW w:w="2835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воспитательной деятельности (модуль "Классное руководство")</w:t>
            </w:r>
          </w:p>
        </w:tc>
        <w:tc>
          <w:tcPr>
            <w:tcW w:w="2552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февраля 2021 г.</w:t>
            </w:r>
          </w:p>
        </w:tc>
        <w:tc>
          <w:tcPr>
            <w:tcW w:w="1984" w:type="dxa"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гибридная (Борисоглебский филиал ВЦПМ)</w:t>
            </w: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217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вебинар - практикум</w:t>
            </w:r>
          </w:p>
        </w:tc>
        <w:tc>
          <w:tcPr>
            <w:tcW w:w="2835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sz w:val="22"/>
                <w:szCs w:val="22"/>
              </w:rPr>
              <w:t>Реализация новой программы воспитания: модули "Организация предметно-эстетической среды" и "Школьные медиа" в рамках цикла мероприятий "Новая программа воспитания"</w:t>
            </w:r>
          </w:p>
        </w:tc>
        <w:tc>
          <w:tcPr>
            <w:tcW w:w="2552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апрель 2021 г.</w:t>
            </w:r>
          </w:p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(дату и время проведения мероприятий можно уточнить на сайте vcpm.ru)</w:t>
            </w:r>
          </w:p>
        </w:tc>
        <w:tc>
          <w:tcPr>
            <w:tcW w:w="1984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155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sz w:val="22"/>
                <w:szCs w:val="22"/>
              </w:rPr>
              <w:t>семинар в онлайн формате</w:t>
            </w:r>
          </w:p>
        </w:tc>
        <w:tc>
          <w:tcPr>
            <w:tcW w:w="2835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sz w:val="22"/>
                <w:szCs w:val="22"/>
              </w:rPr>
              <w:t>Реализация новой программы воспитания: модуль "Курсы внеурочной деятельности" в рамках цикла мероприятий "Новая программа воспитания"</w:t>
            </w:r>
          </w:p>
        </w:tc>
        <w:tc>
          <w:tcPr>
            <w:tcW w:w="2552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апрель 2021 г.</w:t>
            </w:r>
          </w:p>
        </w:tc>
        <w:tc>
          <w:tcPr>
            <w:tcW w:w="1984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155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sz w:val="22"/>
                <w:szCs w:val="22"/>
              </w:rPr>
              <w:t>семинар в онлайн формате</w:t>
            </w:r>
          </w:p>
        </w:tc>
        <w:tc>
          <w:tcPr>
            <w:tcW w:w="2835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sz w:val="22"/>
                <w:szCs w:val="22"/>
              </w:rPr>
              <w:t>Реализация новой программы воспитания: модуль "Школьный урок" в рамках цикла мероприятий "Новая программа воспитания"</w:t>
            </w:r>
          </w:p>
        </w:tc>
        <w:tc>
          <w:tcPr>
            <w:tcW w:w="2552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 2021 г.</w:t>
            </w:r>
          </w:p>
        </w:tc>
        <w:tc>
          <w:tcPr>
            <w:tcW w:w="1984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93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стол</w:t>
            </w:r>
          </w:p>
        </w:tc>
        <w:tc>
          <w:tcPr>
            <w:tcW w:w="2835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Модернизация воспитательной деятельности (модуль "Работа с родителями") </w:t>
            </w:r>
          </w:p>
        </w:tc>
        <w:tc>
          <w:tcPr>
            <w:tcW w:w="2552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 2021 г.</w:t>
            </w:r>
          </w:p>
        </w:tc>
        <w:tc>
          <w:tcPr>
            <w:tcW w:w="1984" w:type="dxa"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гибридная (Борисоглебский филиал ВЦПМ)</w:t>
            </w: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124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sz w:val="22"/>
                <w:szCs w:val="22"/>
              </w:rPr>
              <w:t>семинар в онлайн формате</w:t>
            </w:r>
          </w:p>
        </w:tc>
        <w:tc>
          <w:tcPr>
            <w:tcW w:w="2835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внедрение новой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 восп</w:t>
            </w:r>
            <w:r w:rsidRPr="002503F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тания  </w:t>
            </w:r>
            <w:r w:rsidRPr="002503F1">
              <w:rPr>
                <w:rFonts w:ascii="Times New Roman" w:hAnsi="Times New Roman" w:cs="Times New Roman"/>
                <w:sz w:val="22"/>
                <w:szCs w:val="22"/>
              </w:rPr>
              <w:t>в общеобразовательных организациях</w:t>
            </w:r>
          </w:p>
        </w:tc>
        <w:tc>
          <w:tcPr>
            <w:tcW w:w="2552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 2021 г.</w:t>
            </w:r>
          </w:p>
        </w:tc>
        <w:tc>
          <w:tcPr>
            <w:tcW w:w="1984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620"/>
        </w:trPr>
        <w:tc>
          <w:tcPr>
            <w:tcW w:w="1637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фестиваль</w:t>
            </w:r>
          </w:p>
        </w:tc>
        <w:tc>
          <w:tcPr>
            <w:tcW w:w="2835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Фестиваль  программ воспитания</w:t>
            </w:r>
          </w:p>
        </w:tc>
        <w:tc>
          <w:tcPr>
            <w:tcW w:w="2552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 2021 г.</w:t>
            </w:r>
          </w:p>
        </w:tc>
        <w:tc>
          <w:tcPr>
            <w:tcW w:w="1984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686" w:type="dxa"/>
            <w:vMerge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46B" w:rsidRPr="00B707A5">
        <w:trPr>
          <w:trHeight w:val="1550"/>
        </w:trPr>
        <w:tc>
          <w:tcPr>
            <w:tcW w:w="1637" w:type="dxa"/>
          </w:tcPr>
          <w:p w:rsidR="0065746B" w:rsidRPr="002503F1" w:rsidRDefault="0065746B" w:rsidP="00FE66C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1907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конкурс</w:t>
            </w:r>
          </w:p>
        </w:tc>
        <w:tc>
          <w:tcPr>
            <w:tcW w:w="2835" w:type="dxa"/>
          </w:tcPr>
          <w:p w:rsidR="0065746B" w:rsidRPr="002503F1" w:rsidRDefault="0065746B" w:rsidP="002503F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Конкурс для классных руководителей общеобразовательных организаций "Классный руководитель ВРН"</w:t>
            </w:r>
          </w:p>
        </w:tc>
        <w:tc>
          <w:tcPr>
            <w:tcW w:w="2552" w:type="dxa"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– апрель 2021 г.</w:t>
            </w:r>
          </w:p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(дату и время проведения мероприятий можно уточнить на сайте vcpm.ru)</w:t>
            </w:r>
          </w:p>
        </w:tc>
        <w:tc>
          <w:tcPr>
            <w:tcW w:w="1984" w:type="dxa"/>
            <w:noWrap/>
          </w:tcPr>
          <w:p w:rsidR="0065746B" w:rsidRPr="002503F1" w:rsidRDefault="0065746B" w:rsidP="002503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дистанционная</w:t>
            </w:r>
          </w:p>
        </w:tc>
        <w:tc>
          <w:tcPr>
            <w:tcW w:w="3686" w:type="dxa"/>
          </w:tcPr>
          <w:p w:rsidR="0065746B" w:rsidRPr="002503F1" w:rsidRDefault="0065746B" w:rsidP="000E49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Выявление наиболее успешных практик (моделей) апробации программ воспитания, которые будут предложены региону для внедрения в штатном режиме.</w:t>
            </w:r>
          </w:p>
        </w:tc>
      </w:tr>
    </w:tbl>
    <w:p w:rsidR="0065746B" w:rsidRDefault="0065746B" w:rsidP="00101B1F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5746B" w:rsidSect="003302E5">
      <w:pgSz w:w="16838" w:h="11906" w:orient="landscape"/>
      <w:pgMar w:top="899" w:right="1080" w:bottom="719" w:left="108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62" w:rsidRDefault="002A6E62">
      <w:r>
        <w:separator/>
      </w:r>
    </w:p>
  </w:endnote>
  <w:endnote w:type="continuationSeparator" w:id="1">
    <w:p w:rsidR="002A6E62" w:rsidRDefault="002A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62" w:rsidRDefault="002A6E62">
      <w:r>
        <w:separator/>
      </w:r>
    </w:p>
  </w:footnote>
  <w:footnote w:type="continuationSeparator" w:id="1">
    <w:p w:rsidR="002A6E62" w:rsidRDefault="002A6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6B" w:rsidRDefault="00A50CA5" w:rsidP="00F12962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5746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138B0">
      <w:rPr>
        <w:rStyle w:val="af0"/>
        <w:noProof/>
      </w:rPr>
      <w:t>1</w:t>
    </w:r>
    <w:r>
      <w:rPr>
        <w:rStyle w:val="af0"/>
      </w:rPr>
      <w:fldChar w:fldCharType="end"/>
    </w:r>
  </w:p>
  <w:p w:rsidR="0065746B" w:rsidRDefault="0065746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8D8"/>
    <w:multiLevelType w:val="hybridMultilevel"/>
    <w:tmpl w:val="866AFD22"/>
    <w:lvl w:ilvl="0" w:tplc="2E48F7C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85FD3"/>
    <w:multiLevelType w:val="hybridMultilevel"/>
    <w:tmpl w:val="E184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722"/>
    <w:multiLevelType w:val="hybridMultilevel"/>
    <w:tmpl w:val="E452AAE8"/>
    <w:lvl w:ilvl="0" w:tplc="410233D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96E748B"/>
    <w:multiLevelType w:val="hybridMultilevel"/>
    <w:tmpl w:val="3388510A"/>
    <w:lvl w:ilvl="0" w:tplc="ADA29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056D6"/>
    <w:multiLevelType w:val="hybridMultilevel"/>
    <w:tmpl w:val="50EE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7F15"/>
    <w:multiLevelType w:val="hybridMultilevel"/>
    <w:tmpl w:val="4D0E8D5E"/>
    <w:lvl w:ilvl="0" w:tplc="12021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1ED"/>
    <w:multiLevelType w:val="hybridMultilevel"/>
    <w:tmpl w:val="2A705BA2"/>
    <w:lvl w:ilvl="0" w:tplc="410233D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1F410C9"/>
    <w:multiLevelType w:val="hybridMultilevel"/>
    <w:tmpl w:val="5ECE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220B0"/>
    <w:multiLevelType w:val="hybridMultilevel"/>
    <w:tmpl w:val="F3B623AE"/>
    <w:lvl w:ilvl="0" w:tplc="ADC4B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CF45D8"/>
    <w:multiLevelType w:val="hybridMultilevel"/>
    <w:tmpl w:val="491AF20E"/>
    <w:lvl w:ilvl="0" w:tplc="63F66AF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3D752DA"/>
    <w:multiLevelType w:val="hybridMultilevel"/>
    <w:tmpl w:val="708C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965E3"/>
    <w:multiLevelType w:val="hybridMultilevel"/>
    <w:tmpl w:val="D11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12FF4"/>
    <w:multiLevelType w:val="hybridMultilevel"/>
    <w:tmpl w:val="0974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D40A2"/>
    <w:multiLevelType w:val="hybridMultilevel"/>
    <w:tmpl w:val="95D2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FA26F9"/>
    <w:multiLevelType w:val="multilevel"/>
    <w:tmpl w:val="76FA26F9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4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4CB9"/>
    <w:rsid w:val="00011A20"/>
    <w:rsid w:val="0002189C"/>
    <w:rsid w:val="000248DE"/>
    <w:rsid w:val="000618A1"/>
    <w:rsid w:val="00064275"/>
    <w:rsid w:val="00070AAF"/>
    <w:rsid w:val="00071FE8"/>
    <w:rsid w:val="00072787"/>
    <w:rsid w:val="00082CAB"/>
    <w:rsid w:val="0009592F"/>
    <w:rsid w:val="000D6C67"/>
    <w:rsid w:val="000D7C95"/>
    <w:rsid w:val="000E114A"/>
    <w:rsid w:val="000E493D"/>
    <w:rsid w:val="000F661B"/>
    <w:rsid w:val="00101B1F"/>
    <w:rsid w:val="00124328"/>
    <w:rsid w:val="00141C6C"/>
    <w:rsid w:val="00145D11"/>
    <w:rsid w:val="00156C2F"/>
    <w:rsid w:val="001B748B"/>
    <w:rsid w:val="0020343B"/>
    <w:rsid w:val="00204619"/>
    <w:rsid w:val="00243B3D"/>
    <w:rsid w:val="0024604B"/>
    <w:rsid w:val="002503F1"/>
    <w:rsid w:val="002560D3"/>
    <w:rsid w:val="0026075B"/>
    <w:rsid w:val="00272929"/>
    <w:rsid w:val="00297F15"/>
    <w:rsid w:val="00297F91"/>
    <w:rsid w:val="002A6E62"/>
    <w:rsid w:val="002C2F2C"/>
    <w:rsid w:val="002C6F5A"/>
    <w:rsid w:val="002D3ADA"/>
    <w:rsid w:val="002E695B"/>
    <w:rsid w:val="002E6B34"/>
    <w:rsid w:val="003264E7"/>
    <w:rsid w:val="003302E5"/>
    <w:rsid w:val="00354C95"/>
    <w:rsid w:val="00365C85"/>
    <w:rsid w:val="003672DB"/>
    <w:rsid w:val="0037648F"/>
    <w:rsid w:val="00395BE4"/>
    <w:rsid w:val="003E0241"/>
    <w:rsid w:val="003E6449"/>
    <w:rsid w:val="004068B9"/>
    <w:rsid w:val="00422F1D"/>
    <w:rsid w:val="00440E0D"/>
    <w:rsid w:val="00450000"/>
    <w:rsid w:val="00450EDD"/>
    <w:rsid w:val="00465C98"/>
    <w:rsid w:val="00472592"/>
    <w:rsid w:val="00477EF2"/>
    <w:rsid w:val="00480D9C"/>
    <w:rsid w:val="004816AB"/>
    <w:rsid w:val="004872C1"/>
    <w:rsid w:val="004907C0"/>
    <w:rsid w:val="004B3B54"/>
    <w:rsid w:val="005015C4"/>
    <w:rsid w:val="00506836"/>
    <w:rsid w:val="00506DC0"/>
    <w:rsid w:val="00506ECC"/>
    <w:rsid w:val="005274FC"/>
    <w:rsid w:val="00556151"/>
    <w:rsid w:val="00576BA7"/>
    <w:rsid w:val="005842C9"/>
    <w:rsid w:val="005B522A"/>
    <w:rsid w:val="005C3191"/>
    <w:rsid w:val="005F5AA4"/>
    <w:rsid w:val="00615493"/>
    <w:rsid w:val="00640FDC"/>
    <w:rsid w:val="00642E50"/>
    <w:rsid w:val="00655C89"/>
    <w:rsid w:val="0065746B"/>
    <w:rsid w:val="0067304F"/>
    <w:rsid w:val="0068260E"/>
    <w:rsid w:val="006A43C3"/>
    <w:rsid w:val="006B5A68"/>
    <w:rsid w:val="006E2BB4"/>
    <w:rsid w:val="007215E0"/>
    <w:rsid w:val="00727771"/>
    <w:rsid w:val="00733584"/>
    <w:rsid w:val="00736DAF"/>
    <w:rsid w:val="007420DC"/>
    <w:rsid w:val="007506DC"/>
    <w:rsid w:val="007601AE"/>
    <w:rsid w:val="00776411"/>
    <w:rsid w:val="0078102C"/>
    <w:rsid w:val="00781609"/>
    <w:rsid w:val="00797C54"/>
    <w:rsid w:val="007A08C0"/>
    <w:rsid w:val="007A6063"/>
    <w:rsid w:val="007C68B9"/>
    <w:rsid w:val="007E226F"/>
    <w:rsid w:val="007E4AE3"/>
    <w:rsid w:val="00807B7A"/>
    <w:rsid w:val="00807DD9"/>
    <w:rsid w:val="00834625"/>
    <w:rsid w:val="00836A94"/>
    <w:rsid w:val="0086385B"/>
    <w:rsid w:val="00877969"/>
    <w:rsid w:val="00896277"/>
    <w:rsid w:val="008C52F9"/>
    <w:rsid w:val="008D1BCA"/>
    <w:rsid w:val="008D3F64"/>
    <w:rsid w:val="008E6806"/>
    <w:rsid w:val="00905A8D"/>
    <w:rsid w:val="00972BBF"/>
    <w:rsid w:val="009A047C"/>
    <w:rsid w:val="009B14FF"/>
    <w:rsid w:val="009B5F8A"/>
    <w:rsid w:val="009D1231"/>
    <w:rsid w:val="009D6C1B"/>
    <w:rsid w:val="009E280B"/>
    <w:rsid w:val="009F751A"/>
    <w:rsid w:val="00A16AEB"/>
    <w:rsid w:val="00A16BF2"/>
    <w:rsid w:val="00A4717B"/>
    <w:rsid w:val="00A50CA5"/>
    <w:rsid w:val="00A73C4E"/>
    <w:rsid w:val="00A7672F"/>
    <w:rsid w:val="00A83F2F"/>
    <w:rsid w:val="00A8542F"/>
    <w:rsid w:val="00AC7992"/>
    <w:rsid w:val="00AE2278"/>
    <w:rsid w:val="00AF58EB"/>
    <w:rsid w:val="00B03602"/>
    <w:rsid w:val="00B10591"/>
    <w:rsid w:val="00B36AC2"/>
    <w:rsid w:val="00B37867"/>
    <w:rsid w:val="00B612AE"/>
    <w:rsid w:val="00B707A5"/>
    <w:rsid w:val="00B7785C"/>
    <w:rsid w:val="00B809BB"/>
    <w:rsid w:val="00B86888"/>
    <w:rsid w:val="00BA711B"/>
    <w:rsid w:val="00BE5927"/>
    <w:rsid w:val="00BF1C64"/>
    <w:rsid w:val="00C04B97"/>
    <w:rsid w:val="00C138B0"/>
    <w:rsid w:val="00C15AAB"/>
    <w:rsid w:val="00C16839"/>
    <w:rsid w:val="00C21DC3"/>
    <w:rsid w:val="00C26D90"/>
    <w:rsid w:val="00C61708"/>
    <w:rsid w:val="00C67F51"/>
    <w:rsid w:val="00C80423"/>
    <w:rsid w:val="00C80EED"/>
    <w:rsid w:val="00C87241"/>
    <w:rsid w:val="00CE5B1F"/>
    <w:rsid w:val="00D12F5B"/>
    <w:rsid w:val="00D241F8"/>
    <w:rsid w:val="00D2504A"/>
    <w:rsid w:val="00D257D9"/>
    <w:rsid w:val="00D320C0"/>
    <w:rsid w:val="00D32A98"/>
    <w:rsid w:val="00D407F3"/>
    <w:rsid w:val="00D4539E"/>
    <w:rsid w:val="00D74AC8"/>
    <w:rsid w:val="00D80F7E"/>
    <w:rsid w:val="00D844FF"/>
    <w:rsid w:val="00DA569E"/>
    <w:rsid w:val="00DA6A0C"/>
    <w:rsid w:val="00DC010F"/>
    <w:rsid w:val="00DD08EA"/>
    <w:rsid w:val="00DE4456"/>
    <w:rsid w:val="00E03688"/>
    <w:rsid w:val="00E04E69"/>
    <w:rsid w:val="00E14CB9"/>
    <w:rsid w:val="00E31188"/>
    <w:rsid w:val="00E438F8"/>
    <w:rsid w:val="00E8335E"/>
    <w:rsid w:val="00E93880"/>
    <w:rsid w:val="00E95D06"/>
    <w:rsid w:val="00EA10E5"/>
    <w:rsid w:val="00EA5552"/>
    <w:rsid w:val="00EB0B4E"/>
    <w:rsid w:val="00EC4C61"/>
    <w:rsid w:val="00ED4553"/>
    <w:rsid w:val="00ED7BCE"/>
    <w:rsid w:val="00EE2404"/>
    <w:rsid w:val="00F12962"/>
    <w:rsid w:val="00F22723"/>
    <w:rsid w:val="00F37BD1"/>
    <w:rsid w:val="00F47021"/>
    <w:rsid w:val="00F549D3"/>
    <w:rsid w:val="00F6329E"/>
    <w:rsid w:val="00FC11F6"/>
    <w:rsid w:val="00FE66C9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5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075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6075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6075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6075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6075B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6075B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CA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0C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0CA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0CA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0CA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50CA5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26075B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26075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A50CA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6075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A50CA5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2607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2607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2607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2607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2607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A08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08C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DA569E"/>
    <w:pPr>
      <w:ind w:left="720"/>
    </w:pPr>
  </w:style>
  <w:style w:type="character" w:styleId="ab">
    <w:name w:val="Hyperlink"/>
    <w:basedOn w:val="a0"/>
    <w:uiPriority w:val="99"/>
    <w:rsid w:val="000E114A"/>
    <w:rPr>
      <w:color w:val="0000FF"/>
      <w:u w:val="single"/>
    </w:rPr>
  </w:style>
  <w:style w:type="table" w:styleId="ac">
    <w:name w:val="Table Grid"/>
    <w:basedOn w:val="a1"/>
    <w:uiPriority w:val="99"/>
    <w:rsid w:val="00101B1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rsid w:val="00C15AAB"/>
    <w:rPr>
      <w:color w:val="800080"/>
      <w:u w:val="single"/>
    </w:rPr>
  </w:style>
  <w:style w:type="paragraph" w:customStyle="1" w:styleId="xl65">
    <w:name w:val="xl65"/>
    <w:basedOn w:val="a"/>
    <w:uiPriority w:val="99"/>
    <w:rsid w:val="00C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uiPriority w:val="99"/>
    <w:rsid w:val="00C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a"/>
    <w:uiPriority w:val="99"/>
    <w:rsid w:val="00C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a"/>
    <w:uiPriority w:val="99"/>
    <w:rsid w:val="00C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uiPriority w:val="99"/>
    <w:rsid w:val="00C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uiPriority w:val="99"/>
    <w:rsid w:val="00C15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uiPriority w:val="99"/>
    <w:rsid w:val="00C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uiPriority w:val="99"/>
    <w:rsid w:val="00C15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a"/>
    <w:uiPriority w:val="99"/>
    <w:rsid w:val="00C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3E02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A50CA5"/>
    <w:rPr>
      <w:sz w:val="20"/>
      <w:szCs w:val="20"/>
    </w:rPr>
  </w:style>
  <w:style w:type="character" w:styleId="af0">
    <w:name w:val="page number"/>
    <w:basedOn w:val="a0"/>
    <w:uiPriority w:val="99"/>
    <w:rsid w:val="003E0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1510</Words>
  <Characters>8608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</cp:lastModifiedBy>
  <cp:revision>2</cp:revision>
  <cp:lastPrinted>2021-02-19T06:15:00Z</cp:lastPrinted>
  <dcterms:created xsi:type="dcterms:W3CDTF">2021-02-19T06:16:00Z</dcterms:created>
  <dcterms:modified xsi:type="dcterms:W3CDTF">2021-02-19T06:16:00Z</dcterms:modified>
</cp:coreProperties>
</file>